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3E" w:rsidRPr="003712FD" w:rsidRDefault="00902A3E" w:rsidP="00902A3E">
      <w:pPr>
        <w:pStyle w:val="a3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Сказка как жизнь.</w:t>
      </w:r>
    </w:p>
    <w:p w:rsidR="00902A3E" w:rsidRDefault="00902A3E" w:rsidP="00902A3E">
      <w:pPr>
        <w:pStyle w:val="a3"/>
        <w:jc w:val="both"/>
      </w:pPr>
    </w:p>
    <w:p w:rsidR="00902A3E" w:rsidRDefault="00902A3E" w:rsidP="00902A3E">
      <w:pPr>
        <w:pStyle w:val="a3"/>
        <w:jc w:val="center"/>
        <w:rPr>
          <w:color w:val="002060"/>
        </w:rPr>
      </w:pPr>
      <w:r w:rsidRPr="00AF5570">
        <w:rPr>
          <w:color w:val="002060"/>
        </w:rPr>
        <w:t xml:space="preserve">В развитии сказочного сюжета волшебной сказки есть </w:t>
      </w:r>
      <w:r w:rsidRPr="00AF5570">
        <w:rPr>
          <w:b/>
          <w:i/>
          <w:color w:val="002060"/>
        </w:rPr>
        <w:t>определенные закономерности</w:t>
      </w:r>
      <w:r w:rsidRPr="00AF5570">
        <w:rPr>
          <w:color w:val="002060"/>
        </w:rPr>
        <w:t xml:space="preserve">. Можно найти </w:t>
      </w:r>
      <w:r w:rsidRPr="00AF5570">
        <w:rPr>
          <w:b/>
          <w:i/>
          <w:color w:val="002060"/>
        </w:rPr>
        <w:t>семь этапов развития сказочного сюжета</w:t>
      </w:r>
      <w:r w:rsidRPr="00AF5570">
        <w:rPr>
          <w:color w:val="002060"/>
        </w:rPr>
        <w:t xml:space="preserve">, </w:t>
      </w: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F5570">
        <w:rPr>
          <w:color w:val="002060"/>
        </w:rPr>
        <w:t>которые перекликаются с этапами формирования личности человека.</w:t>
      </w:r>
      <w:r w:rsidRPr="00AF55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Default="00902A3E" w:rsidP="00902A3E">
      <w:pPr>
        <w:pStyle w:val="a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A3E" w:rsidRPr="00AF5570" w:rsidRDefault="00902A3E" w:rsidP="00902A3E">
      <w:pPr>
        <w:pStyle w:val="1"/>
        <w:spacing w:before="0" w:after="0"/>
        <w:jc w:val="both"/>
        <w:rPr>
          <w:color w:val="002060"/>
          <w:sz w:val="28"/>
        </w:rPr>
      </w:pPr>
      <w:r w:rsidRPr="00AF5570">
        <w:rPr>
          <w:b/>
          <w:color w:val="002060"/>
          <w:sz w:val="28"/>
        </w:rPr>
        <w:t>Первый этап</w:t>
      </w:r>
      <w:r w:rsidRPr="00AF5570">
        <w:rPr>
          <w:color w:val="002060"/>
          <w:sz w:val="28"/>
        </w:rPr>
        <w:t xml:space="preserve"> – это этап развития в отчем доме. Его проходит не только сказочный герой (царевич, солдат, крестьянин, купец), но и каждый человек. На протяжении этого периода своей жизни человек перенимает, «впитывает», познает родительский опыт и формирует мировоззрение; он накапливает </w:t>
      </w:r>
      <w:proofErr w:type="gramStart"/>
      <w:r w:rsidRPr="00AF5570">
        <w:rPr>
          <w:color w:val="002060"/>
          <w:sz w:val="28"/>
        </w:rPr>
        <w:t>информацию  о</w:t>
      </w:r>
      <w:proofErr w:type="gramEnd"/>
      <w:r w:rsidRPr="00AF5570">
        <w:rPr>
          <w:color w:val="002060"/>
          <w:sz w:val="28"/>
        </w:rPr>
        <w:t xml:space="preserve"> явлениях Мира; аккумулирует в себе энергию родительской любви, которая в его самостоятельной жизни послужит ему опорой. Этот период длится от рождения и примерно до 11-14 лет. Это период </w:t>
      </w:r>
      <w:r w:rsidRPr="00AF5570">
        <w:rPr>
          <w:b/>
          <w:i/>
          <w:color w:val="002060"/>
          <w:sz w:val="28"/>
        </w:rPr>
        <w:t>накопления доверия к миру</w:t>
      </w:r>
      <w:r w:rsidRPr="00AF5570">
        <w:rPr>
          <w:color w:val="002060"/>
          <w:sz w:val="28"/>
        </w:rPr>
        <w:t xml:space="preserve"> и </w:t>
      </w:r>
      <w:r w:rsidRPr="00AF5570">
        <w:rPr>
          <w:b/>
          <w:i/>
          <w:color w:val="002060"/>
          <w:sz w:val="28"/>
        </w:rPr>
        <w:t>веры в свои силы</w:t>
      </w:r>
      <w:r w:rsidRPr="00AF5570">
        <w:rPr>
          <w:color w:val="002060"/>
          <w:sz w:val="28"/>
        </w:rPr>
        <w:t>.</w:t>
      </w:r>
    </w:p>
    <w:p w:rsidR="00902A3E" w:rsidRDefault="00902A3E" w:rsidP="00902A3E"/>
    <w:p w:rsidR="00902A3E" w:rsidRDefault="00902A3E" w:rsidP="00902A3E"/>
    <w:p w:rsidR="005D67A2" w:rsidRDefault="00902A3E" w:rsidP="00902A3E">
      <w:pPr>
        <w:jc w:val="center"/>
      </w:pPr>
      <w:bookmarkStart w:id="0" w:name="_GoBack"/>
      <w:r>
        <w:rPr>
          <w:noProof/>
        </w:rPr>
        <w:drawing>
          <wp:inline distT="0" distB="0" distL="0" distR="0" wp14:anchorId="044CA719" wp14:editId="0BB324D4">
            <wp:extent cx="2679700" cy="1895475"/>
            <wp:effectExtent l="19050" t="0" r="6350" b="0"/>
            <wp:docPr id="30" name="Рисунок 24" descr="I:\сказки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:\сказки\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02A3E" w:rsidRDefault="00902A3E"/>
    <w:p w:rsidR="00902A3E" w:rsidRDefault="00902A3E"/>
    <w:p w:rsidR="00902A3E" w:rsidRPr="00902A3E" w:rsidRDefault="00902A3E" w:rsidP="00902A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</w:pPr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 xml:space="preserve">В каждой сказке главный герой рано или поздно покидает родительский дом. Задача </w:t>
      </w:r>
      <w:r w:rsidRPr="00902A3E">
        <w:rPr>
          <w:rFonts w:ascii="Times New Roman" w:eastAsia="Times New Roman" w:hAnsi="Times New Roman" w:cs="Times New Roman"/>
          <w:b/>
          <w:snapToGrid w:val="0"/>
          <w:color w:val="002060"/>
          <w:sz w:val="28"/>
          <w:szCs w:val="20"/>
          <w:lang w:eastAsia="ru-RU"/>
        </w:rPr>
        <w:t>второго этапа</w:t>
      </w:r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 xml:space="preserve"> – </w:t>
      </w:r>
      <w:proofErr w:type="gramStart"/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>определение  родительского</w:t>
      </w:r>
      <w:proofErr w:type="gramEnd"/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 xml:space="preserve"> дома, выделение себя как отдельной </w:t>
      </w:r>
      <w:r w:rsidRPr="00902A3E">
        <w:rPr>
          <w:rFonts w:ascii="Times New Roman" w:eastAsia="Times New Roman" w:hAnsi="Times New Roman" w:cs="Times New Roman"/>
          <w:b/>
          <w:i/>
          <w:snapToGrid w:val="0"/>
          <w:color w:val="002060"/>
          <w:sz w:val="28"/>
          <w:szCs w:val="20"/>
          <w:lang w:eastAsia="ru-RU"/>
        </w:rPr>
        <w:t>самостоятельной личности</w:t>
      </w:r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 xml:space="preserve">. В период примерно с 11 до 18 лет человеку очень важно психологически отделиться от родителей, выработать свой собственный взгляд на Мир. Часто подростки создают большое количество проблем своим родителям, и это неудивительно – ведь процесс выделения себя из семьи очень болезнен. Однако отделиться – это не значит порвать с родителями, обесценивать их жизненный опыт и метод воспитания. Отделиться – это значит, принять своих родителей такими, какие они есть, и найти свое собственное место в жизни. Сказка учит нас тому, что процесс психологического расставания ребенка с родителями естественен и необходим. Отделяясь от родителей, лишаясь их поддержки, сказочный герой, так </w:t>
      </w:r>
      <w:proofErr w:type="gramStart"/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>же</w:t>
      </w:r>
      <w:proofErr w:type="gramEnd"/>
      <w:r w:rsidRPr="00902A3E">
        <w:rPr>
          <w:rFonts w:ascii="Times New Roman" w:eastAsia="Times New Roman" w:hAnsi="Times New Roman" w:cs="Times New Roman"/>
          <w:snapToGrid w:val="0"/>
          <w:color w:val="002060"/>
          <w:sz w:val="28"/>
          <w:szCs w:val="20"/>
          <w:lang w:eastAsia="ru-RU"/>
        </w:rPr>
        <w:t xml:space="preserve"> как и человек, может рассчитывать только на самого себя.</w:t>
      </w:r>
    </w:p>
    <w:p w:rsidR="00902A3E" w:rsidRPr="00902A3E" w:rsidRDefault="00902A3E" w:rsidP="00902A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2A3E" w:rsidRDefault="00902A3E">
      <w:r>
        <w:rPr>
          <w:noProof/>
        </w:rPr>
        <w:lastRenderedPageBreak/>
        <w:drawing>
          <wp:inline distT="0" distB="0" distL="0" distR="0" wp14:anchorId="53C914B6" wp14:editId="642C5FD5">
            <wp:extent cx="2466975" cy="2852757"/>
            <wp:effectExtent l="19050" t="0" r="9525" b="0"/>
            <wp:docPr id="24" name="Рисунок 18" descr="I:\сказки\20111126104043s_9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сказки\20111126104043s_955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4" t="10891" r="33747" b="1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2AC5C3C" wp14:editId="495B377F">
            <wp:extent cx="3084949" cy="2400300"/>
            <wp:effectExtent l="0" t="0" r="1270" b="0"/>
            <wp:docPr id="21" name="Рисунок 15" descr="I:\сказки\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сказки\6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27" cy="24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3E" w:rsidRDefault="00902A3E" w:rsidP="00902A3E"/>
    <w:p w:rsidR="00902A3E" w:rsidRPr="00AF5570" w:rsidRDefault="00902A3E" w:rsidP="00902A3E">
      <w:pPr>
        <w:pStyle w:val="1"/>
        <w:spacing w:before="0" w:after="0"/>
        <w:jc w:val="both"/>
        <w:rPr>
          <w:color w:val="002060"/>
          <w:sz w:val="28"/>
        </w:rPr>
      </w:pPr>
      <w:r w:rsidRPr="00AF5570">
        <w:rPr>
          <w:color w:val="002060"/>
          <w:sz w:val="28"/>
        </w:rPr>
        <w:t xml:space="preserve">На предыдущем этапе герой принял первое важное решение в своей жизни – действовать самостоятельно. Теперь, когда он один, перед ним встает еще более сложная и глубокая задача, – </w:t>
      </w:r>
      <w:r w:rsidRPr="00AF5570">
        <w:rPr>
          <w:b/>
          <w:i/>
          <w:color w:val="002060"/>
          <w:sz w:val="28"/>
        </w:rPr>
        <w:t>какой выбрать путь (</w:t>
      </w:r>
      <w:r w:rsidRPr="00AF5570">
        <w:rPr>
          <w:b/>
          <w:color w:val="002060"/>
          <w:sz w:val="28"/>
        </w:rPr>
        <w:t>третий</w:t>
      </w:r>
      <w:r w:rsidRPr="00AF5570">
        <w:rPr>
          <w:b/>
          <w:i/>
          <w:color w:val="002060"/>
          <w:sz w:val="28"/>
        </w:rPr>
        <w:t xml:space="preserve"> </w:t>
      </w:r>
      <w:r w:rsidRPr="00AF5570">
        <w:rPr>
          <w:b/>
          <w:color w:val="002060"/>
          <w:sz w:val="28"/>
        </w:rPr>
        <w:t>этап</w:t>
      </w:r>
      <w:r w:rsidRPr="00AF5570">
        <w:rPr>
          <w:color w:val="002060"/>
          <w:sz w:val="28"/>
        </w:rPr>
        <w:t xml:space="preserve">). Часто в сказке главный герой выбирает самый трудный (на первый взгляд) путь, но именно он приводит героя к успеху. Здесь происходит проверка на силу духа и искушение. Герой идет по дороге, и здесь он встречается с разными существами, нуждающимися в его помощи. Эти ситуации – проверка на «доброе сердце». Каждое доброе дело, сделанное от чистого сердца, приносит герою новых друзей и помощников. </w:t>
      </w:r>
      <w:r w:rsidRPr="00321306">
        <w:rPr>
          <w:b/>
          <w:color w:val="002060"/>
          <w:sz w:val="28"/>
        </w:rPr>
        <w:t>Сказка учит – как ты относишься к Миру, так и он к тебе.</w:t>
      </w:r>
      <w:r w:rsidRPr="00AF5570">
        <w:rPr>
          <w:color w:val="002060"/>
          <w:sz w:val="28"/>
        </w:rPr>
        <w:t xml:space="preserve"> Герой выходит из ситуации неопределенности, выбирает свой путь и приобретает себе верных помощников. Они появляются в самый нужный момент – тогда, когда герой не сможет справиться с ситуацией сам. В жизни человека – это </w:t>
      </w:r>
      <w:r w:rsidRPr="00AF5570">
        <w:rPr>
          <w:b/>
          <w:i/>
          <w:color w:val="002060"/>
          <w:sz w:val="28"/>
        </w:rPr>
        <w:t>этап осознания смысла существования и поиска своего места в жизни</w:t>
      </w:r>
      <w:r w:rsidRPr="00AF5570">
        <w:rPr>
          <w:color w:val="002060"/>
          <w:sz w:val="28"/>
        </w:rPr>
        <w:t>. Обычно этот период начинается перед окончанием школы. После окончания школы меняется его окружение. В техникумах, институтах, на работе появляются новые друзья, планы. Меняется его стиль жизни. С этим периодом жизни связаны три важные психологические задачи, которые сознательно или бессознательно решает для себя молодой человек:</w:t>
      </w:r>
    </w:p>
    <w:p w:rsidR="00902A3E" w:rsidRPr="00AF5570" w:rsidRDefault="00902A3E" w:rsidP="00902A3E">
      <w:pPr>
        <w:pStyle w:val="1"/>
        <w:numPr>
          <w:ilvl w:val="0"/>
          <w:numId w:val="1"/>
        </w:numPr>
        <w:tabs>
          <w:tab w:val="num" w:pos="720"/>
        </w:tabs>
        <w:spacing w:before="0" w:after="0"/>
        <w:jc w:val="both"/>
        <w:outlineLvl w:val="0"/>
        <w:rPr>
          <w:color w:val="002060"/>
          <w:sz w:val="28"/>
        </w:rPr>
      </w:pPr>
      <w:r w:rsidRPr="00AF5570">
        <w:rPr>
          <w:b/>
          <w:i/>
          <w:color w:val="002060"/>
          <w:sz w:val="28"/>
        </w:rPr>
        <w:t>Принятие самого себя</w:t>
      </w:r>
      <w:r w:rsidRPr="00AF5570">
        <w:rPr>
          <w:color w:val="002060"/>
          <w:sz w:val="28"/>
        </w:rPr>
        <w:t xml:space="preserve"> – «я такой, какой я есть». </w:t>
      </w:r>
    </w:p>
    <w:p w:rsidR="00902A3E" w:rsidRPr="00AF5570" w:rsidRDefault="00902A3E" w:rsidP="00902A3E">
      <w:pPr>
        <w:pStyle w:val="1"/>
        <w:numPr>
          <w:ilvl w:val="0"/>
          <w:numId w:val="1"/>
        </w:numPr>
        <w:tabs>
          <w:tab w:val="num" w:pos="720"/>
        </w:tabs>
        <w:spacing w:before="0" w:after="0"/>
        <w:jc w:val="both"/>
        <w:outlineLvl w:val="0"/>
        <w:rPr>
          <w:color w:val="002060"/>
          <w:sz w:val="28"/>
        </w:rPr>
      </w:pPr>
      <w:r w:rsidRPr="00AF5570">
        <w:rPr>
          <w:b/>
          <w:i/>
          <w:color w:val="002060"/>
          <w:sz w:val="28"/>
        </w:rPr>
        <w:t>Принятие своего пути</w:t>
      </w:r>
      <w:r w:rsidRPr="00AF5570">
        <w:rPr>
          <w:color w:val="002060"/>
          <w:sz w:val="28"/>
        </w:rPr>
        <w:t xml:space="preserve"> – «я совершаю свой собственный путь, который я для себя выбрал». </w:t>
      </w:r>
    </w:p>
    <w:p w:rsidR="00902A3E" w:rsidRPr="00AF5570" w:rsidRDefault="00902A3E" w:rsidP="00902A3E">
      <w:pPr>
        <w:pStyle w:val="1"/>
        <w:numPr>
          <w:ilvl w:val="0"/>
          <w:numId w:val="1"/>
        </w:numPr>
        <w:tabs>
          <w:tab w:val="num" w:pos="720"/>
        </w:tabs>
        <w:spacing w:before="0" w:after="0"/>
        <w:jc w:val="both"/>
        <w:outlineLvl w:val="0"/>
        <w:rPr>
          <w:color w:val="002060"/>
          <w:sz w:val="28"/>
        </w:rPr>
      </w:pPr>
      <w:r w:rsidRPr="00AF5570">
        <w:rPr>
          <w:b/>
          <w:i/>
          <w:color w:val="002060"/>
          <w:sz w:val="28"/>
        </w:rPr>
        <w:t>Принятие ответственности за свои выбор и действия</w:t>
      </w:r>
      <w:r w:rsidRPr="00AF5570">
        <w:rPr>
          <w:color w:val="002060"/>
          <w:sz w:val="28"/>
        </w:rPr>
        <w:t xml:space="preserve"> – «я несу ответственность за свои действия и за то, что происходит со мной».</w:t>
      </w:r>
    </w:p>
    <w:p w:rsidR="00902A3E" w:rsidRPr="00AF5570" w:rsidRDefault="00902A3E" w:rsidP="00902A3E">
      <w:pPr>
        <w:rPr>
          <w:rFonts w:ascii="Times New Roman" w:hAnsi="Times New Roman" w:cs="Times New Roman"/>
        </w:rPr>
      </w:pPr>
      <w:r w:rsidRPr="00AF5570">
        <w:rPr>
          <w:rFonts w:ascii="Times New Roman" w:hAnsi="Times New Roman" w:cs="Times New Roman"/>
          <w:color w:val="002060"/>
          <w:sz w:val="28"/>
        </w:rPr>
        <w:t>На этом этапе развития личности человека встает вопрос о доверии самому себе, доверии тому, что человек считает правильным для себя – вопрос о Совести, о том стержне, внутреннем голосе, индикаторе, который позволяет совершать или не совершать те или иные поступки</w:t>
      </w:r>
    </w:p>
    <w:p w:rsidR="00902A3E" w:rsidRPr="00AF5570" w:rsidRDefault="00902A3E" w:rsidP="00902A3E">
      <w:pPr>
        <w:pStyle w:val="1"/>
        <w:spacing w:before="0" w:after="0"/>
        <w:jc w:val="both"/>
        <w:rPr>
          <w:color w:val="002060"/>
          <w:sz w:val="28"/>
        </w:rPr>
      </w:pPr>
      <w:r w:rsidRPr="00AF5570">
        <w:rPr>
          <w:b/>
          <w:i/>
          <w:color w:val="002060"/>
          <w:sz w:val="28"/>
        </w:rPr>
        <w:lastRenderedPageBreak/>
        <w:t>Борьба и победа</w:t>
      </w:r>
      <w:r w:rsidRPr="00AF5570">
        <w:rPr>
          <w:color w:val="002060"/>
          <w:sz w:val="28"/>
        </w:rPr>
        <w:t xml:space="preserve"> – это кульминация </w:t>
      </w:r>
      <w:proofErr w:type="gramStart"/>
      <w:r w:rsidRPr="00AF5570">
        <w:rPr>
          <w:color w:val="002060"/>
          <w:sz w:val="28"/>
        </w:rPr>
        <w:t>сказки  (</w:t>
      </w:r>
      <w:proofErr w:type="gramEnd"/>
      <w:r w:rsidRPr="00AF5570">
        <w:rPr>
          <w:b/>
          <w:color w:val="002060"/>
          <w:sz w:val="28"/>
        </w:rPr>
        <w:t>четвертый этап</w:t>
      </w:r>
      <w:r w:rsidRPr="00AF5570">
        <w:rPr>
          <w:color w:val="002060"/>
          <w:sz w:val="28"/>
        </w:rPr>
        <w:t xml:space="preserve">). Герой достигает цели своего пути и вступает в борьбу с персонифицированным злом (Кощей Бессмертный, Баба-Яга, Колдунья, Ворон </w:t>
      </w:r>
      <w:proofErr w:type="spellStart"/>
      <w:r w:rsidRPr="00AF5570">
        <w:rPr>
          <w:color w:val="002060"/>
          <w:sz w:val="28"/>
        </w:rPr>
        <w:t>Воронович</w:t>
      </w:r>
      <w:proofErr w:type="spellEnd"/>
      <w:r w:rsidRPr="00AF5570">
        <w:rPr>
          <w:color w:val="002060"/>
          <w:sz w:val="28"/>
        </w:rPr>
        <w:t xml:space="preserve"> и др.). Бывает, что герой не с первого раза побеждает противника; иногда он прибегает к хитрости или к помощи других персонажей сказки. Так или иначе, сказочный герой побеждает зло. Герой, побеждая зло, изменяется внутренне, приобретает новые возможности и опыт. «Борьбу со злом» можно найти в реальной жизни человека (четвертый этап). Борьба со злом может быть и внешней. Нередко человеку приходится противостоять ситуациям, где он оказывается в положении сказочного героя, борющегося с драконом. Побеждая физически или духовно, человек становится сильнее и мудрее. </w:t>
      </w:r>
    </w:p>
    <w:p w:rsidR="00902A3E" w:rsidRDefault="00902A3E" w:rsidP="00902A3E"/>
    <w:p w:rsidR="00902A3E" w:rsidRDefault="00902A3E" w:rsidP="00902A3E">
      <w:pPr>
        <w:jc w:val="center"/>
      </w:pPr>
      <w:r>
        <w:rPr>
          <w:noProof/>
        </w:rPr>
        <w:drawing>
          <wp:inline distT="0" distB="0" distL="0" distR="0" wp14:anchorId="715645A3" wp14:editId="15BA8098">
            <wp:extent cx="3333750" cy="4314825"/>
            <wp:effectExtent l="19050" t="0" r="0" b="0"/>
            <wp:docPr id="22" name="Рисунок 16" descr="I:\сказки\10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сказки\1048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95" t="5932" r="3468"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3E" w:rsidRPr="00AF5570" w:rsidRDefault="00902A3E" w:rsidP="00902A3E">
      <w:pPr>
        <w:pStyle w:val="1"/>
        <w:spacing w:before="0" w:after="0"/>
        <w:jc w:val="both"/>
        <w:rPr>
          <w:color w:val="002060"/>
          <w:sz w:val="28"/>
        </w:rPr>
      </w:pPr>
      <w:r w:rsidRPr="00AF5570">
        <w:rPr>
          <w:color w:val="002060"/>
          <w:sz w:val="28"/>
        </w:rPr>
        <w:t xml:space="preserve">Оказывается, что победа над злом не означает полной победы и конца испытаний. На </w:t>
      </w:r>
      <w:r w:rsidRPr="00AF5570">
        <w:rPr>
          <w:b/>
          <w:color w:val="002060"/>
          <w:sz w:val="28"/>
        </w:rPr>
        <w:t>пятом этапе</w:t>
      </w:r>
      <w:r w:rsidRPr="00AF5570">
        <w:rPr>
          <w:color w:val="002060"/>
          <w:sz w:val="28"/>
        </w:rPr>
        <w:t xml:space="preserve"> герой сталкивается с задачами, решать которые он должен уже с позиции нового опыта. Сказка учит: будь бдительным – основное зло не открыто, а скрыто; оно появляется тогда, когда ты расслаблен и меньше всего его ожидаешь. Мудрость сказки заключается в том, что на примере главного героя нам дают понять, что достигнутая цель, результат – еще не конец пути, а только указание на то, что мы движемся в правильном направлении. Основной задачей оказывается не победа над злом, не новые знания и опыт, а </w:t>
      </w:r>
      <w:r w:rsidRPr="00AF5570">
        <w:rPr>
          <w:b/>
          <w:i/>
          <w:color w:val="002060"/>
          <w:sz w:val="28"/>
        </w:rPr>
        <w:t>умение</w:t>
      </w:r>
      <w:r w:rsidRPr="00AF5570">
        <w:rPr>
          <w:color w:val="002060"/>
          <w:sz w:val="28"/>
        </w:rPr>
        <w:t xml:space="preserve"> все это </w:t>
      </w:r>
      <w:r w:rsidRPr="00AF5570">
        <w:rPr>
          <w:b/>
          <w:i/>
          <w:color w:val="002060"/>
          <w:sz w:val="28"/>
        </w:rPr>
        <w:t>правильно</w:t>
      </w:r>
      <w:r w:rsidRPr="00AF5570">
        <w:rPr>
          <w:color w:val="002060"/>
          <w:sz w:val="28"/>
        </w:rPr>
        <w:t xml:space="preserve"> и </w:t>
      </w:r>
      <w:r w:rsidRPr="00AF5570">
        <w:rPr>
          <w:b/>
          <w:i/>
          <w:color w:val="002060"/>
          <w:sz w:val="28"/>
        </w:rPr>
        <w:t>вовремя применить в изменившейся для человека жизни.</w:t>
      </w:r>
    </w:p>
    <w:p w:rsidR="00902A3E" w:rsidRDefault="00902A3E" w:rsidP="00902A3E"/>
    <w:p w:rsidR="00902A3E" w:rsidRDefault="00902A3E" w:rsidP="00902A3E">
      <w:r>
        <w:rPr>
          <w:noProof/>
        </w:rPr>
        <w:lastRenderedPageBreak/>
        <w:drawing>
          <wp:inline distT="0" distB="0" distL="0" distR="0" wp14:anchorId="3B2C0639" wp14:editId="22F77F11">
            <wp:extent cx="2455545" cy="1563364"/>
            <wp:effectExtent l="19050" t="0" r="1905" b="0"/>
            <wp:docPr id="23" name="Рисунок 17" descr="I:\сказки\1276068510_57278172_kaschey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сказки\1276068510_57278172_kaschey_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6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6F63039D" wp14:editId="448E8B0E">
            <wp:extent cx="2133600" cy="1428750"/>
            <wp:effectExtent l="19050" t="0" r="0" b="0"/>
            <wp:docPr id="27" name="Рисунок 21" descr="I:\сказки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:\сказки\i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02A3E" w:rsidRPr="00AF5570" w:rsidRDefault="00902A3E" w:rsidP="00902A3E">
      <w:pPr>
        <w:pStyle w:val="1"/>
        <w:spacing w:before="0" w:after="0"/>
        <w:jc w:val="both"/>
        <w:rPr>
          <w:b/>
          <w:i/>
          <w:color w:val="002060"/>
          <w:sz w:val="28"/>
        </w:rPr>
      </w:pPr>
      <w:r w:rsidRPr="00AF5570">
        <w:rPr>
          <w:color w:val="002060"/>
          <w:sz w:val="28"/>
        </w:rPr>
        <w:t>И вот, наконец, все трудности позади (</w:t>
      </w:r>
      <w:r w:rsidRPr="00AF5570">
        <w:rPr>
          <w:b/>
          <w:color w:val="002060"/>
          <w:sz w:val="28"/>
        </w:rPr>
        <w:t>шестой этап</w:t>
      </w:r>
      <w:r w:rsidRPr="00AF5570">
        <w:rPr>
          <w:color w:val="002060"/>
          <w:sz w:val="28"/>
        </w:rPr>
        <w:t xml:space="preserve">), на пригорке показался отчий дом. Герой так давно ждал этого момента. Однако дома многое изменилось: героя, по навету братьев, считают </w:t>
      </w:r>
      <w:proofErr w:type="spellStart"/>
      <w:r w:rsidRPr="00AF5570">
        <w:rPr>
          <w:color w:val="002060"/>
          <w:sz w:val="28"/>
        </w:rPr>
        <w:t>подлецом</w:t>
      </w:r>
      <w:proofErr w:type="spellEnd"/>
      <w:r w:rsidRPr="00AF5570">
        <w:rPr>
          <w:color w:val="002060"/>
          <w:sz w:val="28"/>
        </w:rPr>
        <w:t xml:space="preserve"> или погибшим; невеста героя собирается замуж за другого. Но герой уже сталкивался со скрытым злом на предыдущем этапе, теперь он мудр и осторожен. Он, используя весь опыт пройденного пути, проходит, необходимые испытания и восстанавливает справедливость. Так происходит </w:t>
      </w:r>
      <w:r w:rsidRPr="00AF5570">
        <w:rPr>
          <w:b/>
          <w:i/>
          <w:color w:val="002060"/>
          <w:sz w:val="28"/>
        </w:rPr>
        <w:t xml:space="preserve">утверждение </w:t>
      </w:r>
      <w:proofErr w:type="gramStart"/>
      <w:r w:rsidRPr="00AF5570">
        <w:rPr>
          <w:b/>
          <w:i/>
          <w:color w:val="002060"/>
          <w:sz w:val="28"/>
        </w:rPr>
        <w:t>себя</w:t>
      </w:r>
      <w:r w:rsidRPr="00AF5570">
        <w:rPr>
          <w:color w:val="002060"/>
          <w:sz w:val="28"/>
        </w:rPr>
        <w:t>,  как</w:t>
      </w:r>
      <w:proofErr w:type="gramEnd"/>
      <w:r w:rsidRPr="00AF5570">
        <w:rPr>
          <w:color w:val="002060"/>
          <w:sz w:val="28"/>
        </w:rPr>
        <w:t xml:space="preserve"> зрелой самостоятельной личности в родном доме, где раньше он считался маленьким или ни на что не способным. И самое главное на этом этапе – </w:t>
      </w:r>
      <w:r w:rsidRPr="00AF5570">
        <w:rPr>
          <w:b/>
          <w:i/>
          <w:color w:val="002060"/>
          <w:sz w:val="28"/>
        </w:rPr>
        <w:t>своевременное применение приобретенных возможностей.</w:t>
      </w:r>
    </w:p>
    <w:p w:rsidR="00902A3E" w:rsidRPr="00AF5570" w:rsidRDefault="00902A3E" w:rsidP="00902A3E">
      <w:pPr>
        <w:pStyle w:val="1"/>
        <w:spacing w:before="0" w:after="0"/>
        <w:ind w:left="360" w:firstLine="360"/>
        <w:jc w:val="both"/>
        <w:rPr>
          <w:color w:val="002060"/>
          <w:sz w:val="28"/>
        </w:rPr>
      </w:pPr>
      <w:r w:rsidRPr="00AF5570">
        <w:rPr>
          <w:color w:val="002060"/>
          <w:sz w:val="28"/>
        </w:rPr>
        <w:t>Нередко в жизни человека бывают ситуации, когда он вынужден доказывать своим родным и близким свое право на самостоятельную жизнь и решения. Человек уже давно имеет свою семью, а родители до сих пор считают его маленьким и не способным к самостоятельным действиям. И в этой ситуации человеку приходится приложить немало душевных сил для того, чтобы самому себе и родным доказать свою зрелость.</w:t>
      </w:r>
    </w:p>
    <w:p w:rsidR="00902A3E" w:rsidRPr="00AF5570" w:rsidRDefault="00902A3E" w:rsidP="00902A3E">
      <w:pPr>
        <w:pStyle w:val="1"/>
        <w:spacing w:before="0" w:after="0"/>
        <w:jc w:val="both"/>
        <w:rPr>
          <w:color w:val="002060"/>
          <w:sz w:val="28"/>
        </w:rPr>
      </w:pPr>
      <w:r w:rsidRPr="00AF5570">
        <w:rPr>
          <w:b/>
          <w:color w:val="002060"/>
          <w:sz w:val="28"/>
        </w:rPr>
        <w:t>Седьмой этап</w:t>
      </w:r>
      <w:r w:rsidRPr="00AF5570">
        <w:rPr>
          <w:color w:val="002060"/>
          <w:sz w:val="28"/>
        </w:rPr>
        <w:t xml:space="preserve"> – это этап, когда та искра, «королевское начало» героя, получает предметное воплощение: он становится «королем». Так же и человек, реализуя себя, становится </w:t>
      </w:r>
      <w:r w:rsidRPr="00AF5570">
        <w:rPr>
          <w:b/>
          <w:i/>
          <w:color w:val="002060"/>
          <w:sz w:val="28"/>
        </w:rPr>
        <w:t>на ступень выше в своем развитии</w:t>
      </w:r>
      <w:r w:rsidRPr="00AF5570">
        <w:rPr>
          <w:color w:val="002060"/>
          <w:sz w:val="28"/>
        </w:rPr>
        <w:t xml:space="preserve">. Часто сказка заканчивается свадьбой. Свадьба может быть рассмотрена как символ завершенности какого-либо процесса, воссоединения, восстановления целостности. Однако сказка имеет свой конец, а жизнь - нет. </w:t>
      </w:r>
    </w:p>
    <w:p w:rsidR="00902A3E" w:rsidRPr="00AF5570" w:rsidRDefault="00902A3E" w:rsidP="00902A3E">
      <w:pPr>
        <w:pStyle w:val="1"/>
        <w:spacing w:before="0" w:after="0"/>
        <w:ind w:firstLine="720"/>
        <w:jc w:val="both"/>
        <w:rPr>
          <w:color w:val="002060"/>
          <w:sz w:val="28"/>
        </w:rPr>
      </w:pPr>
      <w:r w:rsidRPr="00AF5570">
        <w:rPr>
          <w:color w:val="002060"/>
          <w:sz w:val="28"/>
        </w:rPr>
        <w:t>Таким образом, человеку неоднократно приходится проходить эти этапы в течение своей жизни. И если учесть всю эту последовательность, научить ребенка осознавать правильность того или иного выбора на своем пути, найти позитивный смысл в происходящем, то это поможет развить и сохранить в ребенке жизнелюбие, уверенность в своих силах, обеспечит принимать и создавать новое.</w:t>
      </w:r>
    </w:p>
    <w:p w:rsidR="00902A3E" w:rsidRPr="00902A3E" w:rsidRDefault="00902A3E" w:rsidP="00902A3E">
      <w:r>
        <w:rPr>
          <w:noProof/>
        </w:rPr>
        <w:drawing>
          <wp:inline distT="0" distB="0" distL="0" distR="0" wp14:anchorId="61DBFDE9" wp14:editId="4FA8C190">
            <wp:extent cx="2257425" cy="1639789"/>
            <wp:effectExtent l="0" t="0" r="0" b="0"/>
            <wp:docPr id="28" name="Рисунок 22" descr="I:\сказк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сказки\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49" cy="164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6D19755C" wp14:editId="04B84BD4">
            <wp:extent cx="1619250" cy="1532890"/>
            <wp:effectExtent l="0" t="0" r="0" b="0"/>
            <wp:docPr id="29" name="Рисунок 23" descr="I:\сказки\47661841_gzt_090619_skaz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:\сказки\47661841_gzt_090619_skazka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226" r="4580" b="10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14" cy="15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A3E" w:rsidRPr="0090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6A"/>
    <w:rsid w:val="004F076A"/>
    <w:rsid w:val="005D67A2"/>
    <w:rsid w:val="009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43E7-76A1-4247-86FB-158DB97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2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02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02A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2017-05-04T09:56:00Z</dcterms:created>
  <dcterms:modified xsi:type="dcterms:W3CDTF">2017-05-04T10:02:00Z</dcterms:modified>
</cp:coreProperties>
</file>